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E3" w:rsidRPr="00187D8C" w:rsidRDefault="008D766F" w:rsidP="004826E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87D8C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7275" cy="1191895"/>
            <wp:effectExtent l="19050" t="0" r="9525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03B" w:rsidRPr="00187D8C">
        <w:rPr>
          <w:rFonts w:ascii="Times New Roman" w:hAnsi="Times New Roman" w:cs="Times New Roman"/>
          <w:b/>
          <w:sz w:val="36"/>
          <w:szCs w:val="36"/>
        </w:rPr>
        <w:t>Паспорт продукта</w:t>
      </w:r>
      <w:r w:rsidR="008870FF" w:rsidRPr="00187D8C">
        <w:rPr>
          <w:rFonts w:ascii="Times New Roman" w:hAnsi="Times New Roman" w:cs="Times New Roman"/>
          <w:b/>
          <w:sz w:val="36"/>
          <w:szCs w:val="36"/>
        </w:rPr>
        <w:t>:</w:t>
      </w:r>
      <w:r w:rsidRPr="00187D8C">
        <w:rPr>
          <w:rFonts w:ascii="Times New Roman" w:hAnsi="Times New Roman" w:cs="Times New Roman"/>
          <w:b/>
          <w:sz w:val="36"/>
          <w:szCs w:val="36"/>
        </w:rPr>
        <w:t xml:space="preserve"> Вклад </w:t>
      </w:r>
      <w:r w:rsidR="001B522F" w:rsidRPr="00187D8C">
        <w:rPr>
          <w:rFonts w:ascii="Times New Roman" w:hAnsi="Times New Roman" w:cs="Times New Roman"/>
          <w:b/>
          <w:sz w:val="36"/>
          <w:szCs w:val="36"/>
        </w:rPr>
        <w:t>«</w:t>
      </w:r>
      <w:r w:rsidR="003F4DE1" w:rsidRPr="00187D8C">
        <w:rPr>
          <w:rFonts w:ascii="Times New Roman" w:hAnsi="Times New Roman" w:cs="Times New Roman"/>
          <w:b/>
          <w:sz w:val="36"/>
          <w:szCs w:val="36"/>
          <w:lang w:val="en-US"/>
        </w:rPr>
        <w:t>VIP</w:t>
      </w:r>
      <w:r w:rsidRPr="00187D8C">
        <w:rPr>
          <w:rFonts w:ascii="Times New Roman" w:hAnsi="Times New Roman" w:cs="Times New Roman"/>
          <w:b/>
          <w:sz w:val="36"/>
          <w:szCs w:val="36"/>
        </w:rPr>
        <w:t>»</w:t>
      </w:r>
      <w:r w:rsidR="008870FF" w:rsidRPr="00187D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826E3" w:rsidRPr="00BF0779" w:rsidRDefault="004826E3" w:rsidP="004826E3">
      <w:pPr>
        <w:spacing w:after="0" w:line="48" w:lineRule="auto"/>
        <w:rPr>
          <w:b/>
          <w:sz w:val="36"/>
          <w:szCs w:val="36"/>
        </w:rPr>
      </w:pPr>
    </w:p>
    <w:p w:rsidR="003C6D6C" w:rsidRPr="00BF0779" w:rsidRDefault="008D766F" w:rsidP="00482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 данного продукта. Информация, указанная в документе, не является рекламой и носит исключительно справочный характер.</w:t>
      </w:r>
    </w:p>
    <w:p w:rsidR="008870FF" w:rsidRPr="00BF0779" w:rsidRDefault="008870FF" w:rsidP="008870FF">
      <w:pPr>
        <w:spacing w:after="12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D766F" w:rsidRPr="00BF0779" w:rsidRDefault="008D766F" w:rsidP="008870FF">
      <w:pPr>
        <w:spacing w:after="0" w:line="240" w:lineRule="auto"/>
        <w:ind w:right="-284"/>
        <w:jc w:val="both"/>
        <w:rPr>
          <w:rFonts w:ascii="Arial Narrow" w:hAnsi="Arial Narrow" w:cs="Arial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Кредитная организация</w:t>
      </w:r>
      <w:r w:rsidRPr="00BF077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870FF" w:rsidRPr="00BF0779">
        <w:rPr>
          <w:rFonts w:ascii="Times New Roman" w:hAnsi="Times New Roman" w:cs="Times New Roman"/>
          <w:sz w:val="24"/>
          <w:szCs w:val="24"/>
        </w:rPr>
        <w:t xml:space="preserve"> </w:t>
      </w:r>
      <w:r w:rsidR="001A39BF" w:rsidRPr="00BF0779">
        <w:rPr>
          <w:rFonts w:ascii="Times New Roman" w:hAnsi="Times New Roman" w:cs="Times New Roman"/>
          <w:sz w:val="24"/>
          <w:szCs w:val="24"/>
        </w:rPr>
        <w:t xml:space="preserve">ПАО </w:t>
      </w:r>
      <w:r w:rsidR="00D36B86" w:rsidRPr="00BF0779">
        <w:rPr>
          <w:rFonts w:ascii="Times New Roman" w:hAnsi="Times New Roman" w:cs="Times New Roman"/>
          <w:sz w:val="24"/>
          <w:szCs w:val="24"/>
        </w:rPr>
        <w:t>«</w:t>
      </w:r>
      <w:r w:rsidR="00056D6F" w:rsidRPr="00BF0779">
        <w:rPr>
          <w:rStyle w:val="a5"/>
          <w:rFonts w:ascii="Times New Roman" w:hAnsi="Times New Roman" w:cs="Times New Roman"/>
          <w:b w:val="0"/>
          <w:sz w:val="24"/>
          <w:szCs w:val="24"/>
        </w:rPr>
        <w:t>Томскпромстройбанк</w:t>
      </w:r>
      <w:r w:rsidR="00D36B86" w:rsidRPr="00BF0779">
        <w:rPr>
          <w:rFonts w:ascii="Times New Roman" w:hAnsi="Times New Roman" w:cs="Times New Roman"/>
          <w:sz w:val="24"/>
          <w:szCs w:val="24"/>
        </w:rPr>
        <w:t>»</w:t>
      </w:r>
      <w:r w:rsidR="003C6D6C" w:rsidRPr="00BF0779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BF0779">
        <w:rPr>
          <w:rFonts w:ascii="Times New Roman" w:hAnsi="Times New Roman" w:cs="Times New Roman"/>
          <w:sz w:val="20"/>
          <w:szCs w:val="20"/>
        </w:rPr>
        <w:t>(ИНН:</w:t>
      </w:r>
      <w:r w:rsidR="008870FF" w:rsidRPr="00BF0779">
        <w:rPr>
          <w:rFonts w:ascii="Times New Roman" w:hAnsi="Times New Roman" w:cs="Times New Roman"/>
          <w:sz w:val="20"/>
          <w:szCs w:val="20"/>
        </w:rPr>
        <w:t xml:space="preserve"> </w:t>
      </w:r>
      <w:r w:rsidR="00D36B86" w:rsidRPr="00BF0779">
        <w:rPr>
          <w:rFonts w:ascii="Times New Roman" w:hAnsi="Times New Roman" w:cs="Times New Roman"/>
          <w:sz w:val="20"/>
          <w:szCs w:val="20"/>
        </w:rPr>
        <w:t>7000000130, ОГРН:10270000002446)</w:t>
      </w:r>
    </w:p>
    <w:p w:rsidR="001A39BF" w:rsidRPr="00BF0779" w:rsidRDefault="00D36B86" w:rsidP="001A39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Контактная информация</w:t>
      </w:r>
      <w:r w:rsidRPr="00BF077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BF07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0FF" w:rsidRPr="00BF0779" w:rsidRDefault="001A39BF" w:rsidP="001A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36B86" w:rsidRPr="00BF0779">
        <w:rPr>
          <w:rFonts w:ascii="Times New Roman" w:hAnsi="Times New Roman" w:cs="Times New Roman"/>
          <w:sz w:val="24"/>
          <w:szCs w:val="24"/>
        </w:rPr>
        <w:t xml:space="preserve">регистрации: </w:t>
      </w:r>
      <w:r w:rsidR="00056D6F" w:rsidRPr="00BF0779">
        <w:rPr>
          <w:rFonts w:ascii="Times New Roman" w:hAnsi="Times New Roman" w:cs="Times New Roman"/>
          <w:sz w:val="24"/>
          <w:szCs w:val="24"/>
        </w:rPr>
        <w:t>634061,</w:t>
      </w:r>
      <w:r w:rsidR="00B465EB" w:rsidRPr="00BF0779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BF0779">
        <w:rPr>
          <w:rFonts w:ascii="Times New Roman" w:hAnsi="Times New Roman" w:cs="Times New Roman"/>
          <w:sz w:val="24"/>
          <w:szCs w:val="24"/>
        </w:rPr>
        <w:t>г.</w:t>
      </w:r>
      <w:r w:rsidR="003A7D83" w:rsidRPr="00BF0779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BF0779">
        <w:rPr>
          <w:rFonts w:ascii="Times New Roman" w:hAnsi="Times New Roman" w:cs="Times New Roman"/>
          <w:sz w:val="24"/>
          <w:szCs w:val="24"/>
        </w:rPr>
        <w:t xml:space="preserve">Томск, </w:t>
      </w:r>
      <w:r w:rsidR="00056D6F" w:rsidRPr="00BF0779">
        <w:rPr>
          <w:rFonts w:ascii="Times New Roman" w:hAnsi="Times New Roman" w:cs="Times New Roman"/>
          <w:sz w:val="24"/>
          <w:szCs w:val="24"/>
        </w:rPr>
        <w:t xml:space="preserve">проспект </w:t>
      </w:r>
      <w:r w:rsidR="00D36B86" w:rsidRPr="00BF0779">
        <w:rPr>
          <w:rFonts w:ascii="Times New Roman" w:hAnsi="Times New Roman" w:cs="Times New Roman"/>
          <w:sz w:val="24"/>
          <w:szCs w:val="24"/>
        </w:rPr>
        <w:t xml:space="preserve"> Фрунзе,</w:t>
      </w:r>
      <w:r w:rsidR="00056D6F" w:rsidRPr="00BF0779">
        <w:rPr>
          <w:rFonts w:ascii="Times New Roman" w:hAnsi="Times New Roman" w:cs="Times New Roman"/>
          <w:sz w:val="24"/>
          <w:szCs w:val="24"/>
        </w:rPr>
        <w:t xml:space="preserve"> дом  </w:t>
      </w:r>
      <w:r w:rsidR="00D36B86" w:rsidRPr="00BF0779">
        <w:rPr>
          <w:rFonts w:ascii="Times New Roman" w:hAnsi="Times New Roman" w:cs="Times New Roman"/>
          <w:sz w:val="24"/>
          <w:szCs w:val="24"/>
        </w:rPr>
        <w:t>90</w:t>
      </w:r>
      <w:r w:rsidR="00056D6F" w:rsidRPr="00BF0779">
        <w:rPr>
          <w:rFonts w:ascii="Times New Roman" w:hAnsi="Times New Roman" w:cs="Times New Roman"/>
          <w:sz w:val="24"/>
          <w:szCs w:val="24"/>
        </w:rPr>
        <w:t>,</w:t>
      </w:r>
      <w:r w:rsidRPr="00BF0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4FF" w:rsidRPr="00BF0779" w:rsidRDefault="001A39BF" w:rsidP="0082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056D6F" w:rsidRPr="00BF0779">
        <w:rPr>
          <w:rFonts w:ascii="Times New Roman" w:hAnsi="Times New Roman" w:cs="Times New Roman"/>
          <w:sz w:val="24"/>
          <w:szCs w:val="24"/>
        </w:rPr>
        <w:t xml:space="preserve">(382-2) </w:t>
      </w:r>
      <w:r w:rsidR="008254FF" w:rsidRPr="00BF0779">
        <w:rPr>
          <w:rFonts w:ascii="Times New Roman" w:hAnsi="Times New Roman" w:cs="Times New Roman"/>
          <w:sz w:val="24"/>
          <w:szCs w:val="24"/>
        </w:rPr>
        <w:t xml:space="preserve">26-68-98, 26-63-59, 52-21-75 </w:t>
      </w:r>
    </w:p>
    <w:p w:rsidR="00056D6F" w:rsidRPr="00BF0779" w:rsidRDefault="00056D6F" w:rsidP="001A39BF">
      <w:pPr>
        <w:spacing w:after="0" w:line="240" w:lineRule="auto"/>
        <w:jc w:val="both"/>
      </w:pPr>
      <w:r w:rsidRPr="00BF077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6" w:history="1">
        <w:r w:rsidR="00C02B6E" w:rsidRPr="00BF0779"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 w:rsidR="008870FF" w:rsidRPr="00BF0779">
        <w:t>.</w:t>
      </w:r>
    </w:p>
    <w:p w:rsidR="001A39BF" w:rsidRPr="00BF0779" w:rsidRDefault="001A39BF" w:rsidP="001A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CAE" w:rsidRDefault="00934CAE" w:rsidP="0093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со следующими документами: Договором вклада; Условиями дистанционного обслуживания физических лиц, размещенными на официальном сайте Банка: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Прейскурантом платных услуг Банка, размещенным на официальном сайте Банка: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>
        <w:t>.</w:t>
      </w:r>
    </w:p>
    <w:p w:rsidR="003C6D6C" w:rsidRPr="00BF0779" w:rsidRDefault="003C6D6C" w:rsidP="00046D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79">
        <w:rPr>
          <w:rFonts w:ascii="Times New Roman" w:hAnsi="Times New Roman" w:cs="Times New Roman"/>
          <w:b/>
          <w:sz w:val="24"/>
          <w:szCs w:val="24"/>
        </w:rPr>
        <w:t>ОСНОВНЫЕ УСЛОВИЯ</w:t>
      </w:r>
    </w:p>
    <w:p w:rsidR="00A1425F" w:rsidRPr="00BF077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Сумма вклада:</w:t>
      </w:r>
      <w:r w:rsidRPr="00BF07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DE1" w:rsidRPr="00BF0779">
        <w:rPr>
          <w:rFonts w:ascii="Times New Roman" w:hAnsi="Times New Roman" w:cs="Times New Roman"/>
          <w:sz w:val="24"/>
          <w:szCs w:val="24"/>
        </w:rPr>
        <w:t>от 5</w:t>
      </w:r>
      <w:r w:rsidR="003F4DE1" w:rsidRPr="00BF0779">
        <w:rPr>
          <w:rFonts w:ascii="Times New Roman" w:hAnsi="Times New Roman" w:cs="Times New Roman"/>
          <w:sz w:val="24"/>
          <w:szCs w:val="24"/>
        </w:rPr>
        <w:t xml:space="preserve"> </w:t>
      </w:r>
      <w:r w:rsidR="00D21DE1" w:rsidRPr="00BF0779">
        <w:rPr>
          <w:rFonts w:ascii="Times New Roman" w:hAnsi="Times New Roman" w:cs="Times New Roman"/>
          <w:sz w:val="24"/>
          <w:szCs w:val="24"/>
        </w:rPr>
        <w:t>00</w:t>
      </w:r>
      <w:r w:rsidRPr="00BF0779">
        <w:rPr>
          <w:rFonts w:ascii="Times New Roman" w:hAnsi="Times New Roman" w:cs="Times New Roman"/>
          <w:sz w:val="24"/>
          <w:szCs w:val="24"/>
        </w:rPr>
        <w:t>0</w:t>
      </w:r>
      <w:r w:rsidR="003F4DE1" w:rsidRPr="00BF0779">
        <w:rPr>
          <w:rFonts w:ascii="Times New Roman" w:hAnsi="Times New Roman" w:cs="Times New Roman"/>
          <w:sz w:val="24"/>
          <w:szCs w:val="24"/>
        </w:rPr>
        <w:t xml:space="preserve"> 00</w:t>
      </w:r>
      <w:r w:rsidRPr="00BF0779">
        <w:rPr>
          <w:rFonts w:ascii="Times New Roman" w:hAnsi="Times New Roman" w:cs="Times New Roman"/>
          <w:sz w:val="24"/>
          <w:szCs w:val="24"/>
        </w:rPr>
        <w:t>0 рублей</w:t>
      </w:r>
    </w:p>
    <w:p w:rsidR="00A1425F" w:rsidRPr="00BF077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Валюта вклада</w:t>
      </w:r>
      <w:r w:rsidRPr="00BF077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F0779">
        <w:rPr>
          <w:rFonts w:ascii="Times New Roman" w:hAnsi="Times New Roman" w:cs="Times New Roman"/>
          <w:sz w:val="24"/>
          <w:szCs w:val="24"/>
        </w:rPr>
        <w:t>Российски</w:t>
      </w:r>
      <w:r w:rsidR="005B6475" w:rsidRPr="00BF0779">
        <w:rPr>
          <w:rFonts w:ascii="Times New Roman" w:hAnsi="Times New Roman" w:cs="Times New Roman"/>
          <w:sz w:val="24"/>
          <w:szCs w:val="24"/>
        </w:rPr>
        <w:t>й</w:t>
      </w:r>
      <w:r w:rsidRPr="00BF0779">
        <w:rPr>
          <w:rFonts w:ascii="Times New Roman" w:hAnsi="Times New Roman" w:cs="Times New Roman"/>
          <w:sz w:val="24"/>
          <w:szCs w:val="24"/>
        </w:rPr>
        <w:t xml:space="preserve"> рубл</w:t>
      </w:r>
      <w:r w:rsidR="005B6475" w:rsidRPr="00BF0779">
        <w:rPr>
          <w:rFonts w:ascii="Times New Roman" w:hAnsi="Times New Roman" w:cs="Times New Roman"/>
          <w:sz w:val="24"/>
          <w:szCs w:val="24"/>
        </w:rPr>
        <w:t>ь</w:t>
      </w:r>
    </w:p>
    <w:p w:rsidR="00A1425F" w:rsidRPr="00BF077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 вклада</w:t>
      </w:r>
      <w:r w:rsidRPr="00BF0779">
        <w:rPr>
          <w:rFonts w:ascii="Times New Roman" w:hAnsi="Times New Roman" w:cs="Times New Roman"/>
          <w:i/>
          <w:sz w:val="24"/>
          <w:szCs w:val="24"/>
        </w:rPr>
        <w:t>:</w:t>
      </w:r>
      <w:r w:rsidR="001A39BF" w:rsidRPr="00BF0779">
        <w:rPr>
          <w:rFonts w:ascii="Times New Roman" w:hAnsi="Times New Roman" w:cs="Times New Roman"/>
          <w:sz w:val="24"/>
          <w:szCs w:val="24"/>
        </w:rPr>
        <w:t xml:space="preserve"> </w:t>
      </w:r>
      <w:r w:rsidRPr="00BF0779">
        <w:rPr>
          <w:rFonts w:ascii="Times New Roman" w:hAnsi="Times New Roman" w:cs="Times New Roman"/>
          <w:sz w:val="24"/>
          <w:szCs w:val="24"/>
        </w:rPr>
        <w:t>18</w:t>
      </w:r>
      <w:r w:rsidR="003F4DE1" w:rsidRPr="00BF0779">
        <w:rPr>
          <w:rFonts w:ascii="Times New Roman" w:hAnsi="Times New Roman" w:cs="Times New Roman"/>
          <w:sz w:val="24"/>
          <w:szCs w:val="24"/>
        </w:rPr>
        <w:t>5</w:t>
      </w:r>
      <w:r w:rsidRPr="00BF0779">
        <w:rPr>
          <w:rFonts w:ascii="Times New Roman" w:hAnsi="Times New Roman" w:cs="Times New Roman"/>
          <w:sz w:val="24"/>
          <w:szCs w:val="24"/>
        </w:rPr>
        <w:t>,</w:t>
      </w:r>
      <w:r w:rsidR="003F4DE1" w:rsidRPr="00BF0779">
        <w:rPr>
          <w:rFonts w:ascii="Times New Roman" w:hAnsi="Times New Roman" w:cs="Times New Roman"/>
          <w:sz w:val="24"/>
          <w:szCs w:val="24"/>
        </w:rPr>
        <w:t xml:space="preserve"> </w:t>
      </w:r>
      <w:r w:rsidRPr="00BF0779">
        <w:rPr>
          <w:rFonts w:ascii="Times New Roman" w:hAnsi="Times New Roman" w:cs="Times New Roman"/>
          <w:sz w:val="24"/>
          <w:szCs w:val="24"/>
        </w:rPr>
        <w:t>3</w:t>
      </w:r>
      <w:r w:rsidR="003F4DE1" w:rsidRPr="00BF0779">
        <w:rPr>
          <w:rFonts w:ascii="Times New Roman" w:hAnsi="Times New Roman" w:cs="Times New Roman"/>
          <w:sz w:val="24"/>
          <w:szCs w:val="24"/>
        </w:rPr>
        <w:t>7</w:t>
      </w:r>
      <w:r w:rsidRPr="00BF0779">
        <w:rPr>
          <w:rFonts w:ascii="Times New Roman" w:hAnsi="Times New Roman" w:cs="Times New Roman"/>
          <w:sz w:val="24"/>
          <w:szCs w:val="24"/>
        </w:rPr>
        <w:t>0 дней</w:t>
      </w:r>
    </w:p>
    <w:p w:rsidR="007B389A" w:rsidRPr="00BF0779" w:rsidRDefault="00A1425F" w:rsidP="007B38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 дистанционного обслуживания</w:t>
      </w:r>
      <w:r w:rsidRPr="00BF0779">
        <w:rPr>
          <w:rFonts w:ascii="Times New Roman" w:hAnsi="Times New Roman" w:cs="Times New Roman"/>
          <w:sz w:val="24"/>
          <w:szCs w:val="24"/>
        </w:rPr>
        <w:t xml:space="preserve">: </w:t>
      </w:r>
      <w:r w:rsidR="007B389A" w:rsidRPr="00BF0779">
        <w:rPr>
          <w:rFonts w:ascii="Times New Roman" w:hAnsi="Times New Roman" w:cs="Times New Roman"/>
          <w:sz w:val="24"/>
          <w:szCs w:val="24"/>
        </w:rPr>
        <w:t xml:space="preserve">с использованием сервиса «Интернет-банк </w:t>
      </w:r>
      <w:proofErr w:type="spellStart"/>
      <w:r w:rsidR="007B389A" w:rsidRPr="00BF0779">
        <w:rPr>
          <w:rFonts w:ascii="Times New Roman" w:hAnsi="Times New Roman" w:cs="Times New Roman"/>
          <w:sz w:val="24"/>
          <w:szCs w:val="24"/>
        </w:rPr>
        <w:t>Faktura.ru</w:t>
      </w:r>
      <w:proofErr w:type="spellEnd"/>
      <w:r w:rsidR="007B389A" w:rsidRPr="00BF0779">
        <w:rPr>
          <w:rFonts w:ascii="Times New Roman" w:hAnsi="Times New Roman" w:cs="Times New Roman"/>
          <w:sz w:val="24"/>
          <w:szCs w:val="24"/>
        </w:rPr>
        <w:t>»</w:t>
      </w:r>
      <w:r w:rsidR="0066111C" w:rsidRPr="00BF0779">
        <w:rPr>
          <w:rFonts w:ascii="Times New Roman" w:hAnsi="Times New Roman" w:cs="Times New Roman"/>
          <w:sz w:val="24"/>
          <w:szCs w:val="24"/>
        </w:rPr>
        <w:t xml:space="preserve"> вкладчик может</w:t>
      </w:r>
      <w:r w:rsidR="00BF0779" w:rsidRPr="00BF0779">
        <w:rPr>
          <w:rFonts w:ascii="Times New Roman" w:hAnsi="Times New Roman" w:cs="Times New Roman"/>
          <w:sz w:val="24"/>
          <w:szCs w:val="24"/>
        </w:rPr>
        <w:t xml:space="preserve"> открыть вклад, </w:t>
      </w:r>
      <w:r w:rsidR="002C7DC7" w:rsidRPr="00BF0779">
        <w:rPr>
          <w:rFonts w:ascii="Times New Roman" w:hAnsi="Times New Roman" w:cs="Times New Roman"/>
          <w:sz w:val="24"/>
          <w:szCs w:val="24"/>
        </w:rPr>
        <w:t>пополн</w:t>
      </w:r>
      <w:r w:rsidR="00BF0779" w:rsidRPr="00BF0779">
        <w:rPr>
          <w:rFonts w:ascii="Times New Roman" w:hAnsi="Times New Roman" w:cs="Times New Roman"/>
          <w:sz w:val="24"/>
          <w:szCs w:val="24"/>
        </w:rPr>
        <w:t>ить</w:t>
      </w:r>
      <w:r w:rsidR="002C7DC7" w:rsidRPr="00BF0779">
        <w:rPr>
          <w:rFonts w:ascii="Times New Roman" w:hAnsi="Times New Roman" w:cs="Times New Roman"/>
          <w:sz w:val="24"/>
          <w:szCs w:val="24"/>
        </w:rPr>
        <w:t>, осущест</w:t>
      </w:r>
      <w:r w:rsidR="00BF0779" w:rsidRPr="00BF0779">
        <w:rPr>
          <w:rFonts w:ascii="Times New Roman" w:hAnsi="Times New Roman" w:cs="Times New Roman"/>
          <w:sz w:val="24"/>
          <w:szCs w:val="24"/>
        </w:rPr>
        <w:t xml:space="preserve">влять переводы денежных средств, </w:t>
      </w:r>
      <w:r w:rsidR="00413BCE" w:rsidRPr="00BF0779">
        <w:rPr>
          <w:rFonts w:ascii="Times New Roman" w:hAnsi="Times New Roman" w:cs="Times New Roman"/>
          <w:sz w:val="24"/>
          <w:szCs w:val="24"/>
        </w:rPr>
        <w:t xml:space="preserve">закрыть вклад. </w:t>
      </w:r>
    </w:p>
    <w:p w:rsidR="00264973" w:rsidRPr="00BF0779" w:rsidRDefault="00264973" w:rsidP="007873C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79">
        <w:rPr>
          <w:rFonts w:ascii="Times New Roman" w:hAnsi="Times New Roman" w:cs="Times New Roman"/>
          <w:b/>
          <w:sz w:val="24"/>
          <w:szCs w:val="24"/>
        </w:rPr>
        <w:t>ПРОЦЕНТЫ ПО ВКЛАДУ</w:t>
      </w:r>
    </w:p>
    <w:tbl>
      <w:tblPr>
        <w:tblW w:w="9371" w:type="dxa"/>
        <w:tblInd w:w="93" w:type="dxa"/>
        <w:tblLayout w:type="fixed"/>
        <w:tblLook w:val="04A0"/>
      </w:tblPr>
      <w:tblGrid>
        <w:gridCol w:w="1716"/>
        <w:gridCol w:w="2410"/>
        <w:gridCol w:w="2622"/>
        <w:gridCol w:w="2623"/>
      </w:tblGrid>
      <w:tr w:rsidR="004826E3" w:rsidRPr="00BF0779" w:rsidTr="00000908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6E3" w:rsidRPr="00BF0779" w:rsidRDefault="004826E3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Срок,</w:t>
            </w:r>
          </w:p>
          <w:p w:rsidR="004826E3" w:rsidRPr="00BF0779" w:rsidRDefault="004826E3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дней,</w:t>
            </w:r>
          </w:p>
          <w:p w:rsidR="004826E3" w:rsidRPr="00BF0779" w:rsidRDefault="004826E3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включительно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E3" w:rsidRPr="00BF0779" w:rsidRDefault="004826E3" w:rsidP="00D24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(%)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26E3" w:rsidRPr="00BF0779" w:rsidRDefault="004826E3" w:rsidP="00B0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процентов,</w:t>
            </w:r>
          </w:p>
          <w:p w:rsidR="004826E3" w:rsidRPr="00BF0779" w:rsidRDefault="004826E3" w:rsidP="00B00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0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Период/способ</w:t>
            </w:r>
          </w:p>
        </w:tc>
      </w:tr>
      <w:tr w:rsidR="00543B75" w:rsidRPr="00BF0779" w:rsidTr="006D2893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75" w:rsidRPr="00BF0779" w:rsidRDefault="00543B75" w:rsidP="00D24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75" w:rsidRPr="00BF0779" w:rsidRDefault="00543B75" w:rsidP="001F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0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Минимальная гарантированная процентная ставка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75" w:rsidRPr="00BF0779" w:rsidRDefault="00543B75" w:rsidP="004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 возможная (эффективная) процентная ставка (с капитализацией)</w:t>
            </w:r>
          </w:p>
        </w:tc>
        <w:tc>
          <w:tcPr>
            <w:tcW w:w="2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75" w:rsidRPr="00BF0779" w:rsidRDefault="00543B75" w:rsidP="00D2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3B75" w:rsidRPr="00BF0779" w:rsidTr="00D9658A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75" w:rsidRPr="00BF0779" w:rsidRDefault="00543B75" w:rsidP="00EF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07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75" w:rsidRPr="00BF0779" w:rsidRDefault="00B059DE" w:rsidP="001F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43B75" w:rsidRPr="00BF07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543B75" w:rsidRPr="00BF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43B75" w:rsidRPr="00BF07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75" w:rsidRPr="00B059DE" w:rsidRDefault="00B059DE" w:rsidP="00DD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75" w:rsidRPr="00BF0779" w:rsidRDefault="00543B75" w:rsidP="00EF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срока</w:t>
            </w:r>
            <w:r w:rsidR="001B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капитализация</w:t>
            </w:r>
          </w:p>
        </w:tc>
      </w:tr>
      <w:tr w:rsidR="00543B75" w:rsidRPr="00BF0779" w:rsidTr="00FC7076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75" w:rsidRPr="00BF0779" w:rsidRDefault="00543B75" w:rsidP="00EF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07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75" w:rsidRPr="00B059DE" w:rsidRDefault="00B059DE" w:rsidP="00B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43B75" w:rsidRPr="00BF07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75" w:rsidRPr="00B059DE" w:rsidRDefault="00B059DE" w:rsidP="00DD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75" w:rsidRPr="00BF0779" w:rsidRDefault="00543B75" w:rsidP="00EF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0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18</w:t>
            </w:r>
            <w:r w:rsidRPr="00BF0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  <w:r w:rsidRPr="00BF0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0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BF0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ней</w:t>
            </w:r>
            <w:proofErr w:type="spellEnd"/>
            <w:r w:rsidRPr="00BF0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BF0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капитализация</w:t>
            </w:r>
          </w:p>
        </w:tc>
      </w:tr>
    </w:tbl>
    <w:p w:rsidR="00141A6B" w:rsidRPr="00BF0779" w:rsidRDefault="00141A6B" w:rsidP="007873C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начисления процентов:</w:t>
      </w:r>
      <w:r w:rsidR="00B00FE0" w:rsidRPr="00BF07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779">
        <w:rPr>
          <w:rFonts w:ascii="Times New Roman" w:hAnsi="Times New Roman" w:cs="Times New Roman"/>
          <w:sz w:val="24"/>
          <w:szCs w:val="24"/>
        </w:rPr>
        <w:t>Проценты на сумму вклада начисляются со дня, следующего за днем поступления суммы вклада</w:t>
      </w:r>
      <w:r w:rsidR="00303DFC" w:rsidRPr="00BF0779">
        <w:rPr>
          <w:rFonts w:ascii="Times New Roman" w:hAnsi="Times New Roman" w:cs="Times New Roman"/>
          <w:sz w:val="24"/>
          <w:szCs w:val="24"/>
        </w:rPr>
        <w:t>, до дня ее возврата вкладчику</w:t>
      </w:r>
      <w:r w:rsidR="009238D1" w:rsidRPr="00BF0779">
        <w:rPr>
          <w:rFonts w:ascii="Times New Roman" w:hAnsi="Times New Roman" w:cs="Times New Roman"/>
          <w:sz w:val="24"/>
          <w:szCs w:val="24"/>
        </w:rPr>
        <w:t>,</w:t>
      </w:r>
      <w:r w:rsidR="00303DFC" w:rsidRPr="00BF0779">
        <w:rPr>
          <w:rFonts w:ascii="Times New Roman" w:hAnsi="Times New Roman" w:cs="Times New Roman"/>
          <w:sz w:val="24"/>
          <w:szCs w:val="24"/>
        </w:rPr>
        <w:t xml:space="preserve"> либо ее списания со счета вклада по иным основаниям </w:t>
      </w:r>
      <w:r w:rsidR="004826E3" w:rsidRPr="00BF0779">
        <w:rPr>
          <w:rFonts w:ascii="Times New Roman" w:hAnsi="Times New Roman" w:cs="Times New Roman"/>
          <w:sz w:val="24"/>
          <w:szCs w:val="24"/>
        </w:rPr>
        <w:t>включительно</w:t>
      </w:r>
      <w:r w:rsidR="00303DFC" w:rsidRPr="00BF0779">
        <w:rPr>
          <w:rFonts w:ascii="Times New Roman" w:hAnsi="Times New Roman" w:cs="Times New Roman"/>
          <w:sz w:val="24"/>
          <w:szCs w:val="24"/>
        </w:rPr>
        <w:t>.</w:t>
      </w:r>
      <w:r w:rsidR="001D546D" w:rsidRPr="001D546D">
        <w:rPr>
          <w:rFonts w:ascii="Times New Roman" w:hAnsi="Times New Roman" w:cs="Times New Roman"/>
        </w:rPr>
        <w:t xml:space="preserve"> </w:t>
      </w:r>
      <w:r w:rsidR="001D546D" w:rsidRPr="00833D05">
        <w:rPr>
          <w:rFonts w:ascii="Times New Roman" w:hAnsi="Times New Roman" w:cs="Times New Roman"/>
        </w:rPr>
        <w:t>При начислении процентов в расчет принимается число календарных дней в году (365-366 дней соответственно).</w:t>
      </w:r>
    </w:p>
    <w:p w:rsidR="00303DFC" w:rsidRPr="00BF0779" w:rsidRDefault="00303DFC" w:rsidP="006539E3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79">
        <w:rPr>
          <w:rFonts w:ascii="Times New Roman" w:hAnsi="Times New Roman" w:cs="Times New Roman"/>
          <w:b/>
          <w:sz w:val="24"/>
          <w:szCs w:val="24"/>
        </w:rPr>
        <w:t>ОПЕРАЦИИ ПО ВКЛАДУ</w:t>
      </w:r>
    </w:p>
    <w:p w:rsidR="007B389A" w:rsidRPr="00BF0779" w:rsidRDefault="00F255C0" w:rsidP="002C7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 пополнения</w:t>
      </w:r>
      <w:r w:rsidR="00AB78FC"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AB78FC" w:rsidRPr="00BF07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8FC" w:rsidRPr="00BF0779">
        <w:rPr>
          <w:rFonts w:ascii="Times New Roman" w:hAnsi="Times New Roman" w:cs="Times New Roman"/>
          <w:sz w:val="24"/>
          <w:szCs w:val="24"/>
        </w:rPr>
        <w:t xml:space="preserve">дополнительные взносы </w:t>
      </w:r>
      <w:r w:rsidR="004826E3" w:rsidRPr="00BF0779">
        <w:rPr>
          <w:rFonts w:ascii="Times New Roman" w:hAnsi="Times New Roman" w:cs="Times New Roman"/>
          <w:sz w:val="24"/>
          <w:szCs w:val="24"/>
        </w:rPr>
        <w:t>допускаются</w:t>
      </w:r>
      <w:r w:rsidR="00AB78FC" w:rsidRPr="00BF0779">
        <w:rPr>
          <w:rFonts w:ascii="Times New Roman" w:hAnsi="Times New Roman" w:cs="Times New Roman"/>
          <w:sz w:val="24"/>
          <w:szCs w:val="24"/>
        </w:rPr>
        <w:t xml:space="preserve"> в размере не менее 10</w:t>
      </w:r>
      <w:r w:rsidR="003F4DE1" w:rsidRPr="00BF0779">
        <w:rPr>
          <w:rFonts w:ascii="Times New Roman" w:hAnsi="Times New Roman" w:cs="Times New Roman"/>
          <w:sz w:val="24"/>
          <w:szCs w:val="24"/>
        </w:rPr>
        <w:t>0</w:t>
      </w:r>
      <w:r w:rsidR="00AB78FC" w:rsidRPr="00BF0779">
        <w:rPr>
          <w:rFonts w:ascii="Times New Roman" w:hAnsi="Times New Roman" w:cs="Times New Roman"/>
          <w:sz w:val="24"/>
          <w:szCs w:val="24"/>
        </w:rPr>
        <w:t> 000 рублей</w:t>
      </w:r>
      <w:r w:rsidR="007B389A" w:rsidRPr="00BF0779">
        <w:rPr>
          <w:rFonts w:ascii="Times New Roman" w:hAnsi="Times New Roman" w:cs="Times New Roman"/>
          <w:sz w:val="24"/>
          <w:szCs w:val="24"/>
        </w:rPr>
        <w:t>:</w:t>
      </w:r>
    </w:p>
    <w:p w:rsidR="007B389A" w:rsidRPr="00BF0779" w:rsidRDefault="007B389A" w:rsidP="002C7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- при сроке 185 дней – весь период</w:t>
      </w:r>
      <w:r w:rsidR="00413BCE" w:rsidRPr="00BF0779">
        <w:rPr>
          <w:rFonts w:ascii="Times New Roman" w:hAnsi="Times New Roman" w:cs="Times New Roman"/>
          <w:sz w:val="24"/>
          <w:szCs w:val="24"/>
        </w:rPr>
        <w:t>;</w:t>
      </w:r>
    </w:p>
    <w:p w:rsidR="00F255C0" w:rsidRPr="00BF0779" w:rsidRDefault="007B389A" w:rsidP="002C7D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 xml:space="preserve">- при сроке 370 дней - </w:t>
      </w:r>
      <w:r w:rsidR="003F4DE1" w:rsidRPr="00BF0779">
        <w:rPr>
          <w:rFonts w:ascii="Times New Roman" w:hAnsi="Times New Roman" w:cs="Times New Roman"/>
          <w:sz w:val="24"/>
          <w:szCs w:val="24"/>
        </w:rPr>
        <w:t xml:space="preserve"> в период до 185 дней</w:t>
      </w:r>
    </w:p>
    <w:p w:rsidR="00796047" w:rsidRPr="00BF0779" w:rsidRDefault="00796047" w:rsidP="00F37D3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Расходные опе</w:t>
      </w:r>
      <w:bookmarkStart w:id="0" w:name="_GoBack"/>
      <w:bookmarkEnd w:id="0"/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рации:</w:t>
      </w:r>
      <w:r w:rsidRPr="00BF07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779">
        <w:rPr>
          <w:rFonts w:ascii="Times New Roman" w:hAnsi="Times New Roman" w:cs="Times New Roman"/>
          <w:sz w:val="24"/>
          <w:szCs w:val="24"/>
        </w:rPr>
        <w:t>допускаются</w:t>
      </w:r>
      <w:r w:rsidR="00D21DE1" w:rsidRPr="00BF0779">
        <w:rPr>
          <w:rFonts w:ascii="Times New Roman" w:hAnsi="Times New Roman" w:cs="Times New Roman"/>
          <w:sz w:val="24"/>
          <w:szCs w:val="24"/>
        </w:rPr>
        <w:t xml:space="preserve"> до суммы неснижаемого остатка</w:t>
      </w:r>
      <w:r w:rsidR="006539E3" w:rsidRPr="00BF0779">
        <w:rPr>
          <w:rFonts w:ascii="Times New Roman" w:hAnsi="Times New Roman" w:cs="Times New Roman"/>
          <w:sz w:val="24"/>
          <w:szCs w:val="24"/>
        </w:rPr>
        <w:t xml:space="preserve"> (5 000</w:t>
      </w:r>
      <w:r w:rsidR="00A25B6E" w:rsidRPr="00BF0779">
        <w:rPr>
          <w:rFonts w:ascii="Times New Roman" w:hAnsi="Times New Roman" w:cs="Times New Roman"/>
          <w:sz w:val="24"/>
          <w:szCs w:val="24"/>
        </w:rPr>
        <w:t> </w:t>
      </w:r>
      <w:r w:rsidR="006539E3" w:rsidRPr="00BF0779">
        <w:rPr>
          <w:rFonts w:ascii="Times New Roman" w:hAnsi="Times New Roman" w:cs="Times New Roman"/>
          <w:sz w:val="24"/>
          <w:szCs w:val="24"/>
        </w:rPr>
        <w:t>000</w:t>
      </w:r>
      <w:r w:rsidR="00A25B6E" w:rsidRPr="00BF0779">
        <w:rPr>
          <w:rFonts w:ascii="Times New Roman" w:hAnsi="Times New Roman" w:cs="Times New Roman"/>
          <w:sz w:val="24"/>
          <w:szCs w:val="24"/>
        </w:rPr>
        <w:t>,00</w:t>
      </w:r>
      <w:r w:rsidR="006539E3" w:rsidRPr="00BF0779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7B389A" w:rsidRPr="00BF0779" w:rsidRDefault="007B389A" w:rsidP="007960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47" w:rsidRPr="00BF0779" w:rsidRDefault="00796047" w:rsidP="007960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79">
        <w:rPr>
          <w:rFonts w:ascii="Times New Roman" w:hAnsi="Times New Roman" w:cs="Times New Roman"/>
          <w:b/>
          <w:sz w:val="24"/>
          <w:szCs w:val="24"/>
        </w:rPr>
        <w:lastRenderedPageBreak/>
        <w:t>ПРЕКРАЩЕНИЕ ДОГОВОРА ВКЛАДА</w:t>
      </w:r>
    </w:p>
    <w:p w:rsidR="005B2E98" w:rsidRPr="00BF0779" w:rsidRDefault="009238D1" w:rsidP="00F37D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Досрочное расторжение п</w:t>
      </w:r>
      <w:r w:rsidR="005B2E98"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о инициативе клиента:</w:t>
      </w:r>
      <w:r w:rsidR="005B2E98" w:rsidRPr="00BF0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E98" w:rsidRPr="00BF0779">
        <w:rPr>
          <w:rFonts w:ascii="Times New Roman" w:hAnsi="Times New Roman" w:cs="Times New Roman"/>
          <w:sz w:val="24"/>
          <w:szCs w:val="24"/>
        </w:rPr>
        <w:t>в любое время в течение срока</w:t>
      </w:r>
      <w:r w:rsidR="008A06BB" w:rsidRPr="00BF0779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5B2E98" w:rsidRPr="00BF0779">
        <w:rPr>
          <w:rFonts w:ascii="Times New Roman" w:hAnsi="Times New Roman" w:cs="Times New Roman"/>
          <w:sz w:val="24"/>
          <w:szCs w:val="24"/>
        </w:rPr>
        <w:t xml:space="preserve"> вклада</w:t>
      </w:r>
      <w:r w:rsidR="00046D6B" w:rsidRPr="00BF0779">
        <w:rPr>
          <w:rFonts w:ascii="Times New Roman" w:hAnsi="Times New Roman" w:cs="Times New Roman"/>
          <w:sz w:val="24"/>
          <w:szCs w:val="24"/>
        </w:rPr>
        <w:t>, в том числе с использованием сервиса «Интернет-банк Faktura.ru»</w:t>
      </w:r>
      <w:r w:rsidR="003D0676" w:rsidRPr="00BF0779">
        <w:rPr>
          <w:rFonts w:ascii="Times New Roman" w:hAnsi="Times New Roman" w:cs="Times New Roman"/>
          <w:sz w:val="24"/>
          <w:szCs w:val="24"/>
        </w:rPr>
        <w:t>.</w:t>
      </w:r>
      <w:r w:rsidR="005B2E98" w:rsidRPr="00BF0779">
        <w:rPr>
          <w:rFonts w:ascii="Times New Roman" w:hAnsi="Times New Roman" w:cs="Times New Roman"/>
          <w:sz w:val="24"/>
          <w:szCs w:val="24"/>
        </w:rPr>
        <w:t xml:space="preserve"> </w:t>
      </w:r>
      <w:r w:rsidR="007A7A9D" w:rsidRPr="00BF0779">
        <w:rPr>
          <w:rFonts w:ascii="Times New Roman" w:hAnsi="Times New Roman" w:cs="Times New Roman"/>
          <w:sz w:val="24"/>
          <w:szCs w:val="24"/>
        </w:rPr>
        <w:t>П</w:t>
      </w:r>
      <w:r w:rsidR="00A957F5" w:rsidRPr="00BF0779">
        <w:rPr>
          <w:rFonts w:ascii="Times New Roman" w:hAnsi="Times New Roman" w:cs="Times New Roman"/>
          <w:sz w:val="24"/>
          <w:szCs w:val="24"/>
        </w:rPr>
        <w:t xml:space="preserve">роценты выплачиваются по ставке </w:t>
      </w:r>
      <w:r w:rsidR="00F30D63">
        <w:rPr>
          <w:rFonts w:ascii="Times New Roman" w:hAnsi="Times New Roman" w:cs="Times New Roman"/>
          <w:sz w:val="24"/>
          <w:szCs w:val="24"/>
        </w:rPr>
        <w:t xml:space="preserve">вклада «До востребования». </w:t>
      </w:r>
      <w:r w:rsidR="005008FA" w:rsidRPr="00BF0779">
        <w:rPr>
          <w:rFonts w:ascii="Times New Roman" w:hAnsi="Times New Roman" w:cs="Times New Roman"/>
          <w:sz w:val="24"/>
          <w:szCs w:val="24"/>
        </w:rPr>
        <w:t xml:space="preserve">Разница между уплаченной банком в соответствии с условиями договора и подлежащей уплате по ставке </w:t>
      </w:r>
      <w:r w:rsidR="00F30D63">
        <w:rPr>
          <w:rFonts w:ascii="Times New Roman" w:hAnsi="Times New Roman" w:cs="Times New Roman"/>
          <w:sz w:val="24"/>
          <w:szCs w:val="24"/>
        </w:rPr>
        <w:t xml:space="preserve">вклада «До востребования» </w:t>
      </w:r>
      <w:r w:rsidR="005008FA" w:rsidRPr="00BF0779">
        <w:rPr>
          <w:rFonts w:ascii="Times New Roman" w:hAnsi="Times New Roman" w:cs="Times New Roman"/>
          <w:sz w:val="24"/>
          <w:szCs w:val="24"/>
        </w:rPr>
        <w:t>суммой процентов возмещается за счет суммы вклада.</w:t>
      </w:r>
    </w:p>
    <w:p w:rsidR="00562035" w:rsidRPr="00BF0779" w:rsidRDefault="008309D1" w:rsidP="00E7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Если срок вклада закончился:</w:t>
      </w:r>
      <w:r w:rsidRPr="00BF07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0375" w:rsidRPr="00BF0779">
        <w:rPr>
          <w:rFonts w:ascii="Times New Roman" w:hAnsi="Times New Roman" w:cs="Times New Roman"/>
          <w:sz w:val="24"/>
          <w:szCs w:val="24"/>
        </w:rPr>
        <w:t>д</w:t>
      </w:r>
      <w:r w:rsidRPr="00BF0779">
        <w:rPr>
          <w:rFonts w:ascii="Times New Roman" w:hAnsi="Times New Roman" w:cs="Times New Roman"/>
          <w:sz w:val="24"/>
          <w:szCs w:val="24"/>
        </w:rPr>
        <w:t>оговор банковского вклада действует до момента возврата суммы вклада и выплаты начисленных процентов. Дата окончания срока вклада указывается в договоре вклада</w:t>
      </w:r>
      <w:r w:rsidR="00562035" w:rsidRPr="00BF0779">
        <w:rPr>
          <w:rFonts w:ascii="Times New Roman" w:hAnsi="Times New Roman" w:cs="Times New Roman"/>
          <w:sz w:val="24"/>
          <w:szCs w:val="24"/>
        </w:rPr>
        <w:t>.</w:t>
      </w:r>
    </w:p>
    <w:p w:rsidR="00413BCE" w:rsidRPr="00BF0779" w:rsidRDefault="00E70375" w:rsidP="00E7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По истечении срока, указанного в договоре</w:t>
      </w:r>
      <w:r w:rsidR="00340C54" w:rsidRPr="00BF0779">
        <w:rPr>
          <w:rFonts w:ascii="Times New Roman" w:hAnsi="Times New Roman" w:cs="Times New Roman"/>
          <w:sz w:val="24"/>
          <w:szCs w:val="24"/>
        </w:rPr>
        <w:t>, если в</w:t>
      </w:r>
      <w:r w:rsidRPr="00BF0779">
        <w:rPr>
          <w:rFonts w:ascii="Times New Roman" w:hAnsi="Times New Roman" w:cs="Times New Roman"/>
          <w:sz w:val="24"/>
          <w:szCs w:val="24"/>
        </w:rPr>
        <w:t>кладчик не востребует вклад</w:t>
      </w:r>
      <w:r w:rsidR="00413BCE" w:rsidRPr="00BF0779">
        <w:rPr>
          <w:rFonts w:ascii="Times New Roman" w:hAnsi="Times New Roman" w:cs="Times New Roman"/>
          <w:sz w:val="24"/>
          <w:szCs w:val="24"/>
        </w:rPr>
        <w:t>:</w:t>
      </w:r>
    </w:p>
    <w:p w:rsidR="00E70375" w:rsidRPr="00BF0779" w:rsidRDefault="00D21DE1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при сроке вклада 18</w:t>
      </w:r>
      <w:r w:rsidR="003F4DE1" w:rsidRPr="00BF0779">
        <w:rPr>
          <w:rFonts w:ascii="Times New Roman" w:hAnsi="Times New Roman" w:cs="Times New Roman"/>
          <w:sz w:val="24"/>
          <w:szCs w:val="24"/>
        </w:rPr>
        <w:t>5</w:t>
      </w:r>
      <w:r w:rsidR="00413BCE" w:rsidRPr="00BF0779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BF0779">
        <w:rPr>
          <w:rFonts w:ascii="Times New Roman" w:hAnsi="Times New Roman" w:cs="Times New Roman"/>
          <w:sz w:val="24"/>
          <w:szCs w:val="24"/>
        </w:rPr>
        <w:t xml:space="preserve"> </w:t>
      </w:r>
      <w:r w:rsidR="00413BCE" w:rsidRPr="00BF0779">
        <w:rPr>
          <w:rFonts w:ascii="Times New Roman" w:hAnsi="Times New Roman" w:cs="Times New Roman"/>
          <w:sz w:val="24"/>
          <w:szCs w:val="24"/>
        </w:rPr>
        <w:t xml:space="preserve">– договор считается продленным на тот же срок на условиях, действующих в Банке на дату продления договора </w:t>
      </w:r>
      <w:r w:rsidRPr="00BF0779">
        <w:rPr>
          <w:rFonts w:ascii="Times New Roman" w:hAnsi="Times New Roman" w:cs="Times New Roman"/>
          <w:sz w:val="24"/>
          <w:szCs w:val="24"/>
        </w:rPr>
        <w:t>не более 1 раза</w:t>
      </w:r>
      <w:r w:rsidR="007873CC" w:rsidRPr="00BF0779">
        <w:rPr>
          <w:rFonts w:ascii="Times New Roman" w:hAnsi="Times New Roman" w:cs="Times New Roman"/>
          <w:sz w:val="24"/>
          <w:szCs w:val="24"/>
        </w:rPr>
        <w:t>;</w:t>
      </w:r>
    </w:p>
    <w:p w:rsidR="00E70375" w:rsidRPr="00BF0779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при сроке вклада 3</w:t>
      </w:r>
      <w:r w:rsidR="003F4DE1" w:rsidRPr="00BF0779">
        <w:rPr>
          <w:rFonts w:ascii="Times New Roman" w:hAnsi="Times New Roman" w:cs="Times New Roman"/>
          <w:sz w:val="24"/>
          <w:szCs w:val="24"/>
        </w:rPr>
        <w:t>7</w:t>
      </w:r>
      <w:r w:rsidRPr="00BF0779">
        <w:rPr>
          <w:rFonts w:ascii="Times New Roman" w:hAnsi="Times New Roman" w:cs="Times New Roman"/>
          <w:sz w:val="24"/>
          <w:szCs w:val="24"/>
        </w:rPr>
        <w:t xml:space="preserve">0 дней </w:t>
      </w:r>
      <w:r w:rsidR="00413BCE" w:rsidRPr="00BF0779">
        <w:rPr>
          <w:rFonts w:ascii="Times New Roman" w:hAnsi="Times New Roman" w:cs="Times New Roman"/>
          <w:sz w:val="24"/>
          <w:szCs w:val="24"/>
        </w:rPr>
        <w:t xml:space="preserve">– </w:t>
      </w:r>
      <w:r w:rsidR="00574E75" w:rsidRPr="00BF0779">
        <w:rPr>
          <w:rFonts w:ascii="Times New Roman" w:hAnsi="Times New Roman" w:cs="Times New Roman"/>
          <w:sz w:val="24"/>
          <w:szCs w:val="24"/>
        </w:rPr>
        <w:t>продление</w:t>
      </w:r>
      <w:r w:rsidR="00413BCE" w:rsidRPr="00BF0779">
        <w:rPr>
          <w:rFonts w:ascii="Times New Roman" w:hAnsi="Times New Roman" w:cs="Times New Roman"/>
          <w:sz w:val="24"/>
          <w:szCs w:val="24"/>
        </w:rPr>
        <w:t xml:space="preserve"> не предусмотрен</w:t>
      </w:r>
      <w:r w:rsidR="00574E75" w:rsidRPr="00BF0779">
        <w:rPr>
          <w:rFonts w:ascii="Times New Roman" w:hAnsi="Times New Roman" w:cs="Times New Roman"/>
          <w:sz w:val="24"/>
          <w:szCs w:val="24"/>
        </w:rPr>
        <w:t>о</w:t>
      </w:r>
      <w:r w:rsidRPr="00BF0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F56" w:rsidRPr="00BF0779" w:rsidRDefault="00A86F56" w:rsidP="00A86F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79">
        <w:rPr>
          <w:rFonts w:ascii="Times New Roman" w:hAnsi="Times New Roman" w:cs="Times New Roman"/>
          <w:b/>
          <w:sz w:val="24"/>
          <w:szCs w:val="24"/>
        </w:rPr>
        <w:t>РАСХОДЫ ПОТРЕБИТЕЛЯ</w:t>
      </w:r>
    </w:p>
    <w:p w:rsidR="00C818D5" w:rsidRPr="00BF0779" w:rsidRDefault="00C818D5" w:rsidP="000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 xml:space="preserve">Расходы потребителя </w:t>
      </w:r>
      <w:r w:rsidR="00F37D35" w:rsidRPr="00BF0779">
        <w:rPr>
          <w:rFonts w:ascii="Times New Roman" w:hAnsi="Times New Roman" w:cs="Times New Roman"/>
          <w:sz w:val="24"/>
          <w:szCs w:val="24"/>
        </w:rPr>
        <w:t xml:space="preserve">отсутствуют и </w:t>
      </w:r>
      <w:r w:rsidRPr="00BF0779">
        <w:rPr>
          <w:rFonts w:ascii="Times New Roman" w:hAnsi="Times New Roman" w:cs="Times New Roman"/>
          <w:sz w:val="24"/>
          <w:szCs w:val="24"/>
        </w:rPr>
        <w:t xml:space="preserve">возникают только на дополнительные </w:t>
      </w:r>
      <w:r w:rsidR="000D6929" w:rsidRPr="00BF0779">
        <w:rPr>
          <w:rFonts w:ascii="Times New Roman" w:hAnsi="Times New Roman" w:cs="Times New Roman"/>
          <w:sz w:val="24"/>
          <w:szCs w:val="24"/>
        </w:rPr>
        <w:t>услуги согласно Прейскурант</w:t>
      </w:r>
      <w:r w:rsidR="00046D6B" w:rsidRPr="00BF0779">
        <w:rPr>
          <w:rFonts w:ascii="Times New Roman" w:hAnsi="Times New Roman" w:cs="Times New Roman"/>
          <w:sz w:val="24"/>
          <w:szCs w:val="24"/>
        </w:rPr>
        <w:t>у</w:t>
      </w:r>
      <w:r w:rsidR="000D6929" w:rsidRPr="00BF0779">
        <w:rPr>
          <w:rFonts w:ascii="Times New Roman" w:hAnsi="Times New Roman" w:cs="Times New Roman"/>
          <w:sz w:val="24"/>
          <w:szCs w:val="24"/>
        </w:rPr>
        <w:t xml:space="preserve"> платных услуг Банка.</w:t>
      </w:r>
    </w:p>
    <w:p w:rsidR="000D6929" w:rsidRPr="00BF0779" w:rsidRDefault="000D6929" w:rsidP="000D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79">
        <w:rPr>
          <w:rFonts w:ascii="Times New Roman" w:hAnsi="Times New Roman" w:cs="Times New Roman"/>
          <w:b/>
          <w:sz w:val="24"/>
          <w:szCs w:val="24"/>
        </w:rPr>
        <w:t>СТРАХОВАНИЕ ДЕНЕЖНЫХ СРЕДСТВ, РАЗМЕЩЕННЫХ НА ВКЛАДЕ</w:t>
      </w:r>
    </w:p>
    <w:p w:rsidR="000D6929" w:rsidRPr="00BF0779" w:rsidRDefault="000D6929" w:rsidP="000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Денежные средства застрахованы в пределах 1,4 млн</w:t>
      </w:r>
      <w:r w:rsidR="000579C5" w:rsidRPr="00BF0779">
        <w:rPr>
          <w:rFonts w:ascii="Times New Roman" w:hAnsi="Times New Roman" w:cs="Times New Roman"/>
          <w:sz w:val="24"/>
          <w:szCs w:val="24"/>
        </w:rPr>
        <w:t xml:space="preserve">. </w:t>
      </w:r>
      <w:r w:rsidRPr="00BF0779">
        <w:rPr>
          <w:rFonts w:ascii="Times New Roman" w:hAnsi="Times New Roman" w:cs="Times New Roman"/>
          <w:sz w:val="24"/>
          <w:szCs w:val="24"/>
        </w:rPr>
        <w:t>рублей (либо в пределах эквивалентной суммы в иностранной валюте на день поступления страхового случая) по всем счетам, вклад</w:t>
      </w:r>
      <w:r w:rsidR="008309D1" w:rsidRPr="00BF0779">
        <w:rPr>
          <w:rFonts w:ascii="Times New Roman" w:hAnsi="Times New Roman" w:cs="Times New Roman"/>
          <w:sz w:val="24"/>
          <w:szCs w:val="24"/>
        </w:rPr>
        <w:t>ам</w:t>
      </w:r>
      <w:r w:rsidRPr="00BF0779">
        <w:rPr>
          <w:rFonts w:ascii="Times New Roman" w:hAnsi="Times New Roman" w:cs="Times New Roman"/>
          <w:sz w:val="24"/>
          <w:szCs w:val="24"/>
        </w:rPr>
        <w:t xml:space="preserve"> в Банке в рамка</w:t>
      </w:r>
      <w:r w:rsidR="00520FEC" w:rsidRPr="00BF0779">
        <w:rPr>
          <w:rFonts w:ascii="Times New Roman" w:hAnsi="Times New Roman" w:cs="Times New Roman"/>
          <w:sz w:val="24"/>
          <w:szCs w:val="24"/>
        </w:rPr>
        <w:t>х Федерального закона от 23.1</w:t>
      </w:r>
      <w:r w:rsidR="00C63FD4">
        <w:rPr>
          <w:rFonts w:ascii="Times New Roman" w:hAnsi="Times New Roman" w:cs="Times New Roman"/>
          <w:sz w:val="24"/>
          <w:szCs w:val="24"/>
        </w:rPr>
        <w:t>2</w:t>
      </w:r>
      <w:r w:rsidR="00520FEC" w:rsidRPr="00BF0779">
        <w:rPr>
          <w:rFonts w:ascii="Times New Roman" w:hAnsi="Times New Roman" w:cs="Times New Roman"/>
          <w:sz w:val="24"/>
          <w:szCs w:val="24"/>
        </w:rPr>
        <w:t>.</w:t>
      </w:r>
      <w:r w:rsidRPr="00BF0779">
        <w:rPr>
          <w:rFonts w:ascii="Times New Roman" w:hAnsi="Times New Roman" w:cs="Times New Roman"/>
          <w:sz w:val="24"/>
          <w:szCs w:val="24"/>
        </w:rPr>
        <w:t>2003г. №177-ФЗ «О страховании вкладов в банках Российской Федерации».</w:t>
      </w:r>
    </w:p>
    <w:p w:rsidR="005B2E98" w:rsidRPr="00BF0779" w:rsidRDefault="000D6929" w:rsidP="000D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79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</w:p>
    <w:p w:rsidR="000D6929" w:rsidRPr="00BF0779" w:rsidRDefault="000D6929" w:rsidP="005B2E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0779">
        <w:rPr>
          <w:rFonts w:ascii="Times New Roman" w:hAnsi="Times New Roman" w:cs="Times New Roman"/>
          <w:b/>
          <w:i/>
          <w:sz w:val="24"/>
          <w:szCs w:val="24"/>
          <w:u w:val="single"/>
        </w:rPr>
        <w:t>Банк не в праве в одностороннем порядке (в пределах срока вклада):</w:t>
      </w:r>
    </w:p>
    <w:p w:rsidR="000D6929" w:rsidRPr="00BF0779" w:rsidRDefault="000D6929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изменять процентную ставку по вкладу в период действия договора;</w:t>
      </w:r>
    </w:p>
    <w:p w:rsidR="000D6929" w:rsidRPr="00BF0779" w:rsidRDefault="000D6929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изменять срок действия договора</w:t>
      </w:r>
      <w:r w:rsidR="00F37D35" w:rsidRPr="00BF0779">
        <w:rPr>
          <w:rFonts w:ascii="Times New Roman" w:hAnsi="Times New Roman" w:cs="Times New Roman"/>
          <w:sz w:val="24"/>
          <w:szCs w:val="24"/>
        </w:rPr>
        <w:t>.</w:t>
      </w:r>
    </w:p>
    <w:p w:rsidR="002520C2" w:rsidRPr="00BF0779" w:rsidRDefault="002520C2" w:rsidP="002520C2">
      <w:pPr>
        <w:pStyle w:val="a8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0C2" w:rsidRPr="00BF0779" w:rsidRDefault="002520C2" w:rsidP="002520C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79">
        <w:rPr>
          <w:rFonts w:ascii="Times New Roman" w:hAnsi="Times New Roman" w:cs="Times New Roman"/>
          <w:b/>
          <w:sz w:val="24"/>
          <w:szCs w:val="24"/>
        </w:rPr>
        <w:t>СПОСОБЫ НАПРАВЛЕНИЯ ОБРАЩЕНИЙ В БАНК</w:t>
      </w:r>
    </w:p>
    <w:p w:rsidR="00EA63A0" w:rsidRPr="00BF0779" w:rsidRDefault="00EA63A0" w:rsidP="002520C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9C" w:rsidRPr="00BF0779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п</w:t>
      </w:r>
      <w:r w:rsidR="00D2499C" w:rsidRPr="00BF0779">
        <w:rPr>
          <w:rFonts w:ascii="Times New Roman" w:hAnsi="Times New Roman" w:cs="Times New Roman"/>
          <w:sz w:val="24"/>
          <w:szCs w:val="24"/>
        </w:rPr>
        <w:t>ри личном обращении в офис Банка</w:t>
      </w:r>
      <w:r w:rsidR="00F37D35" w:rsidRPr="00BF0779">
        <w:rPr>
          <w:rFonts w:ascii="Times New Roman" w:hAnsi="Times New Roman" w:cs="Times New Roman"/>
          <w:sz w:val="24"/>
          <w:szCs w:val="24"/>
        </w:rPr>
        <w:t>;</w:t>
      </w:r>
      <w:r w:rsidR="00D2499C" w:rsidRPr="00BF0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9C" w:rsidRPr="00BF0779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н</w:t>
      </w:r>
      <w:r w:rsidR="008309D1" w:rsidRPr="00BF0779">
        <w:rPr>
          <w:rFonts w:ascii="Times New Roman" w:hAnsi="Times New Roman" w:cs="Times New Roman"/>
          <w:sz w:val="24"/>
          <w:szCs w:val="24"/>
        </w:rPr>
        <w:t xml:space="preserve">а </w:t>
      </w:r>
      <w:r w:rsidR="00F37D35" w:rsidRPr="00BF077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8309D1" w:rsidRPr="00BF0779">
        <w:rPr>
          <w:rFonts w:ascii="Times New Roman" w:hAnsi="Times New Roman" w:cs="Times New Roman"/>
          <w:sz w:val="24"/>
          <w:szCs w:val="24"/>
        </w:rPr>
        <w:t xml:space="preserve">сайте Банка </w:t>
      </w:r>
      <w:hyperlink r:id="rId9" w:history="1">
        <w:r w:rsidR="008309D1" w:rsidRPr="00BF0779">
          <w:rPr>
            <w:rFonts w:ascii="Times New Roman" w:hAnsi="Times New Roman" w:cs="Times New Roman"/>
            <w:sz w:val="24"/>
            <w:szCs w:val="24"/>
          </w:rPr>
          <w:t>www.tpsbank.tomsk.ru</w:t>
        </w:r>
      </w:hyperlink>
      <w:r w:rsidR="004B6DF5" w:rsidRPr="00BF0779">
        <w:rPr>
          <w:rFonts w:ascii="Times New Roman" w:hAnsi="Times New Roman" w:cs="Times New Roman"/>
          <w:sz w:val="24"/>
          <w:szCs w:val="24"/>
        </w:rPr>
        <w:t>;</w:t>
      </w:r>
    </w:p>
    <w:p w:rsidR="004B6DF5" w:rsidRPr="00BF0779" w:rsidRDefault="004B6DF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779">
        <w:rPr>
          <w:rFonts w:ascii="Times New Roman" w:hAnsi="Times New Roman" w:cs="Times New Roman"/>
          <w:sz w:val="24"/>
          <w:szCs w:val="24"/>
        </w:rPr>
        <w:t>почтой России.</w:t>
      </w:r>
    </w:p>
    <w:p w:rsidR="00A308B7" w:rsidRPr="00815720" w:rsidRDefault="00A308B7" w:rsidP="00F60FD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308B7" w:rsidRPr="00815720" w:rsidSect="00BF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FC6"/>
    <w:multiLevelType w:val="hybridMultilevel"/>
    <w:tmpl w:val="48C883BC"/>
    <w:lvl w:ilvl="0" w:tplc="9C10BD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11540"/>
    <w:multiLevelType w:val="hybridMultilevel"/>
    <w:tmpl w:val="74A2D910"/>
    <w:lvl w:ilvl="0" w:tplc="FE081CA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974BC"/>
    <w:multiLevelType w:val="hybridMultilevel"/>
    <w:tmpl w:val="25DE3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D766F"/>
    <w:rsid w:val="00000908"/>
    <w:rsid w:val="00003136"/>
    <w:rsid w:val="00022A56"/>
    <w:rsid w:val="00046D6B"/>
    <w:rsid w:val="000473ED"/>
    <w:rsid w:val="00056D6F"/>
    <w:rsid w:val="000579C5"/>
    <w:rsid w:val="000613B0"/>
    <w:rsid w:val="000D6929"/>
    <w:rsid w:val="001109A1"/>
    <w:rsid w:val="00141A6B"/>
    <w:rsid w:val="001741D9"/>
    <w:rsid w:val="00181A6F"/>
    <w:rsid w:val="00187D8C"/>
    <w:rsid w:val="001A39BF"/>
    <w:rsid w:val="001B522F"/>
    <w:rsid w:val="001D546D"/>
    <w:rsid w:val="001D7E5E"/>
    <w:rsid w:val="002520C2"/>
    <w:rsid w:val="00264973"/>
    <w:rsid w:val="00277F29"/>
    <w:rsid w:val="002C7DC7"/>
    <w:rsid w:val="002D4D2E"/>
    <w:rsid w:val="00303DFC"/>
    <w:rsid w:val="00340C54"/>
    <w:rsid w:val="00356A10"/>
    <w:rsid w:val="00374228"/>
    <w:rsid w:val="0038070D"/>
    <w:rsid w:val="003A09BF"/>
    <w:rsid w:val="003A4EB8"/>
    <w:rsid w:val="003A7D83"/>
    <w:rsid w:val="003C6D6C"/>
    <w:rsid w:val="003D0676"/>
    <w:rsid w:val="003D28D9"/>
    <w:rsid w:val="003E003B"/>
    <w:rsid w:val="003F4DE1"/>
    <w:rsid w:val="00413BCE"/>
    <w:rsid w:val="00476E23"/>
    <w:rsid w:val="004826E3"/>
    <w:rsid w:val="004B6DF5"/>
    <w:rsid w:val="004C7433"/>
    <w:rsid w:val="004E75BB"/>
    <w:rsid w:val="004F049A"/>
    <w:rsid w:val="004F3942"/>
    <w:rsid w:val="005008FA"/>
    <w:rsid w:val="00520FEC"/>
    <w:rsid w:val="00543B75"/>
    <w:rsid w:val="00562035"/>
    <w:rsid w:val="00574E75"/>
    <w:rsid w:val="005940F4"/>
    <w:rsid w:val="005B2E98"/>
    <w:rsid w:val="005B6475"/>
    <w:rsid w:val="005C413C"/>
    <w:rsid w:val="005C78D6"/>
    <w:rsid w:val="005F4880"/>
    <w:rsid w:val="00610C1E"/>
    <w:rsid w:val="0064674F"/>
    <w:rsid w:val="00650C64"/>
    <w:rsid w:val="006539E3"/>
    <w:rsid w:val="0066111C"/>
    <w:rsid w:val="006953BB"/>
    <w:rsid w:val="006A4BE6"/>
    <w:rsid w:val="006A7EF6"/>
    <w:rsid w:val="00706D59"/>
    <w:rsid w:val="00722A71"/>
    <w:rsid w:val="007873CC"/>
    <w:rsid w:val="00796047"/>
    <w:rsid w:val="007A7A9D"/>
    <w:rsid w:val="007B389A"/>
    <w:rsid w:val="007F6B46"/>
    <w:rsid w:val="00815720"/>
    <w:rsid w:val="008161BD"/>
    <w:rsid w:val="008254FF"/>
    <w:rsid w:val="008309D1"/>
    <w:rsid w:val="008627E8"/>
    <w:rsid w:val="008870FF"/>
    <w:rsid w:val="00895D78"/>
    <w:rsid w:val="008A0305"/>
    <w:rsid w:val="008A06BB"/>
    <w:rsid w:val="008B0DCB"/>
    <w:rsid w:val="008D766F"/>
    <w:rsid w:val="008E6D88"/>
    <w:rsid w:val="0091437A"/>
    <w:rsid w:val="009238D1"/>
    <w:rsid w:val="00934CAE"/>
    <w:rsid w:val="00962DF0"/>
    <w:rsid w:val="009E08AA"/>
    <w:rsid w:val="00A011FA"/>
    <w:rsid w:val="00A1425F"/>
    <w:rsid w:val="00A25B6E"/>
    <w:rsid w:val="00A308B7"/>
    <w:rsid w:val="00A86F56"/>
    <w:rsid w:val="00A957F5"/>
    <w:rsid w:val="00AB78FC"/>
    <w:rsid w:val="00AC7BE2"/>
    <w:rsid w:val="00B00FE0"/>
    <w:rsid w:val="00B059DE"/>
    <w:rsid w:val="00B465EB"/>
    <w:rsid w:val="00B727D7"/>
    <w:rsid w:val="00BD3EB7"/>
    <w:rsid w:val="00BF0779"/>
    <w:rsid w:val="00BF2E56"/>
    <w:rsid w:val="00C00FCD"/>
    <w:rsid w:val="00C02B6E"/>
    <w:rsid w:val="00C200E5"/>
    <w:rsid w:val="00C205E4"/>
    <w:rsid w:val="00C352AF"/>
    <w:rsid w:val="00C63FD4"/>
    <w:rsid w:val="00C818D5"/>
    <w:rsid w:val="00CB3F45"/>
    <w:rsid w:val="00D21DE1"/>
    <w:rsid w:val="00D2499C"/>
    <w:rsid w:val="00D36B86"/>
    <w:rsid w:val="00D57276"/>
    <w:rsid w:val="00D60523"/>
    <w:rsid w:val="00DA5B70"/>
    <w:rsid w:val="00DB1DD9"/>
    <w:rsid w:val="00DD42AE"/>
    <w:rsid w:val="00E05386"/>
    <w:rsid w:val="00E70375"/>
    <w:rsid w:val="00E918B2"/>
    <w:rsid w:val="00EA63A0"/>
    <w:rsid w:val="00EC4A3E"/>
    <w:rsid w:val="00EF7B37"/>
    <w:rsid w:val="00F14376"/>
    <w:rsid w:val="00F255C0"/>
    <w:rsid w:val="00F30D63"/>
    <w:rsid w:val="00F37D35"/>
    <w:rsid w:val="00F6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6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56D6F"/>
    <w:rPr>
      <w:b/>
      <w:bCs/>
    </w:rPr>
  </w:style>
  <w:style w:type="paragraph" w:styleId="a6">
    <w:name w:val="Normal (Web)"/>
    <w:basedOn w:val="a"/>
    <w:uiPriority w:val="99"/>
    <w:unhideWhenUsed/>
    <w:rsid w:val="0005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56D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D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sbank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sbank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sbank.tom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psbank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oper16</dc:creator>
  <cp:lastModifiedBy>oper4</cp:lastModifiedBy>
  <cp:revision>6</cp:revision>
  <cp:lastPrinted>2021-03-31T05:37:00Z</cp:lastPrinted>
  <dcterms:created xsi:type="dcterms:W3CDTF">2023-09-27T10:36:00Z</dcterms:created>
  <dcterms:modified xsi:type="dcterms:W3CDTF">2024-04-26T07:55:00Z</dcterms:modified>
</cp:coreProperties>
</file>